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782" w:type="dxa"/>
        <w:tblLayout w:type="fixed"/>
        <w:tblCellMar>
          <w:left w:w="28" w:type="dxa"/>
          <w:right w:w="28" w:type="dxa"/>
        </w:tblCellMar>
        <w:tblLook w:val="0000"/>
      </w:tblPr>
      <w:tblGrid>
        <w:gridCol w:w="5130"/>
        <w:gridCol w:w="5400"/>
      </w:tblGrid>
      <w:tr w:rsidR="00E012DF" w:rsidRPr="00CC14D2" w:rsidTr="00A74A29">
        <w:trPr>
          <w:trHeight w:val="1151"/>
        </w:trPr>
        <w:tc>
          <w:tcPr>
            <w:tcW w:w="5130" w:type="dxa"/>
          </w:tcPr>
          <w:p w:rsidR="00E012DF" w:rsidRPr="00CC14D2" w:rsidRDefault="00E012DF" w:rsidP="00CC1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r w:rsidRPr="00CC14D2">
              <w:rPr>
                <w:b/>
              </w:rPr>
              <w:t>CÔNG TY CP THƯƠNG MẠI TỔNG HỢP</w:t>
            </w:r>
          </w:p>
          <w:p w:rsidR="00E012DF" w:rsidRPr="00CC14D2" w:rsidRDefault="00E012DF" w:rsidP="00CC1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r>
              <w:rPr>
                <w:noProof/>
              </w:rPr>
              <w:pict>
                <v:line id="_x0000_s1026" style="position:absolute;left:0;text-align:left;z-index:251658240" from="86.35pt,13.95pt" to="158.35pt,13.95pt"/>
              </w:pict>
            </w:r>
            <w:r w:rsidRPr="00CC14D2">
              <w:rPr>
                <w:b/>
              </w:rPr>
              <w:t>TỈNH BÀ RỊA – VŨNG TÀU</w:t>
            </w:r>
          </w:p>
        </w:tc>
        <w:tc>
          <w:tcPr>
            <w:tcW w:w="5400" w:type="dxa"/>
          </w:tcPr>
          <w:p w:rsidR="00E012DF" w:rsidRPr="00CC14D2" w:rsidRDefault="00E012DF" w:rsidP="00CC1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r w:rsidRPr="00CC14D2">
              <w:rPr>
                <w:b/>
              </w:rPr>
              <w:t xml:space="preserve">CỘNG HOÀ XÃ HỘI CHỦ NGHĨA VIỆT </w:t>
            </w:r>
            <w:smartTag w:uri="urn:schemas-microsoft-com:office:smarttags" w:element="country-region">
              <w:smartTag w:uri="urn:schemas-microsoft-com:office:smarttags" w:element="place">
                <w:r w:rsidRPr="00CC14D2">
                  <w:rPr>
                    <w:b/>
                  </w:rPr>
                  <w:t>NAM</w:t>
                </w:r>
              </w:smartTag>
            </w:smartTag>
          </w:p>
          <w:p w:rsidR="00E012DF" w:rsidRPr="00CC14D2" w:rsidRDefault="00E012DF" w:rsidP="00CC1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r w:rsidRPr="00CC14D2">
              <w:rPr>
                <w:b/>
              </w:rPr>
              <w:t>Độc lập - Tự do - Hạnh phúc</w:t>
            </w:r>
          </w:p>
          <w:p w:rsidR="00E012DF" w:rsidRDefault="00E012DF" w:rsidP="00CC1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noProof/>
              </w:rPr>
              <w:pict>
                <v:line id="_x0000_s1027" style="position:absolute;left:0;text-align:left;z-index:251657216" from="57.85pt,.85pt" to="201.85pt,.85pt"/>
              </w:pict>
            </w:r>
          </w:p>
          <w:p w:rsidR="00E012DF" w:rsidRPr="00CC14D2" w:rsidRDefault="00E012DF" w:rsidP="00BA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i/>
              </w:rPr>
            </w:pPr>
            <w:r w:rsidRPr="00CC14D2">
              <w:rPr>
                <w:i/>
              </w:rPr>
              <w:t>TP. Vũng Tàu, ngày 18 tháng 04 năm 2013</w:t>
            </w:r>
          </w:p>
          <w:p w:rsidR="00E012DF" w:rsidRPr="00A74A29" w:rsidRDefault="00E012DF" w:rsidP="00CC1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12"/>
              </w:rPr>
            </w:pPr>
          </w:p>
        </w:tc>
      </w:tr>
    </w:tbl>
    <w:p w:rsidR="00E012DF" w:rsidRPr="00CC14D2" w:rsidRDefault="00E012DF" w:rsidP="00CC14D2">
      <w:pPr>
        <w:pStyle w:val="Header"/>
        <w:tabs>
          <w:tab w:val="clear" w:pos="4320"/>
          <w:tab w:val="clear" w:pos="8640"/>
          <w:tab w:val="left" w:pos="340"/>
        </w:tabs>
        <w:jc w:val="both"/>
        <w:rPr>
          <w:rFonts w:ascii="Times New Roman" w:hAnsi="Times New Roman"/>
          <w:sz w:val="26"/>
          <w:szCs w:val="26"/>
        </w:rPr>
      </w:pPr>
    </w:p>
    <w:p w:rsidR="00E012DF" w:rsidRPr="00100F49" w:rsidRDefault="00E012DF" w:rsidP="00100F49">
      <w:pPr>
        <w:jc w:val="center"/>
        <w:rPr>
          <w:b/>
          <w:sz w:val="28"/>
          <w:szCs w:val="28"/>
        </w:rPr>
      </w:pPr>
      <w:r w:rsidRPr="00100F49">
        <w:rPr>
          <w:b/>
          <w:sz w:val="28"/>
          <w:szCs w:val="28"/>
        </w:rPr>
        <w:t>CHƯƠNG TRÌNH</w:t>
      </w:r>
    </w:p>
    <w:p w:rsidR="00E012DF" w:rsidRPr="00100F49" w:rsidRDefault="00E012DF" w:rsidP="00100F49">
      <w:pPr>
        <w:jc w:val="center"/>
        <w:rPr>
          <w:b/>
          <w:sz w:val="28"/>
          <w:szCs w:val="28"/>
        </w:rPr>
      </w:pPr>
      <w:r w:rsidRPr="00100F49">
        <w:rPr>
          <w:b/>
          <w:sz w:val="28"/>
          <w:szCs w:val="28"/>
        </w:rPr>
        <w:t>ĐẠI HỘI ĐỒNG CỔ ĐÔNG THƯỜNG NIÊN NĂM 2013</w:t>
      </w:r>
    </w:p>
    <w:p w:rsidR="00E012DF" w:rsidRPr="00CC14D2" w:rsidRDefault="00E012DF" w:rsidP="00CC14D2">
      <w:pPr>
        <w:jc w:val="both"/>
        <w:rPr>
          <w:b/>
          <w:sz w:val="26"/>
          <w:szCs w:val="26"/>
        </w:rPr>
      </w:pPr>
    </w:p>
    <w:p w:rsidR="00E012DF" w:rsidRPr="00CC14D2" w:rsidRDefault="00E012DF" w:rsidP="00CC14D2">
      <w:pPr>
        <w:jc w:val="both"/>
        <w:rPr>
          <w:b/>
          <w:sz w:val="26"/>
          <w:szCs w:val="26"/>
        </w:rPr>
      </w:pPr>
    </w:p>
    <w:p w:rsidR="00E012DF" w:rsidRPr="00CC14D2" w:rsidRDefault="00E012DF" w:rsidP="00CC14D2">
      <w:pPr>
        <w:numPr>
          <w:ilvl w:val="0"/>
          <w:numId w:val="1"/>
        </w:numPr>
        <w:spacing w:line="360" w:lineRule="auto"/>
        <w:jc w:val="both"/>
        <w:rPr>
          <w:b/>
          <w:color w:val="000000"/>
          <w:sz w:val="26"/>
          <w:szCs w:val="26"/>
        </w:rPr>
      </w:pPr>
      <w:r w:rsidRPr="00CC14D2">
        <w:rPr>
          <w:b/>
          <w:color w:val="000000"/>
          <w:sz w:val="26"/>
          <w:szCs w:val="26"/>
        </w:rPr>
        <w:t xml:space="preserve">Thời gian tổ chức Đại hội:  </w:t>
      </w:r>
      <w:r w:rsidRPr="00CC14D2">
        <w:rPr>
          <w:color w:val="000000"/>
          <w:sz w:val="26"/>
          <w:szCs w:val="26"/>
        </w:rPr>
        <w:t>14h00 ngày 18 tháng 04 năm 2013</w:t>
      </w:r>
      <w:r w:rsidRPr="00CC14D2">
        <w:rPr>
          <w:b/>
          <w:color w:val="000000"/>
          <w:sz w:val="26"/>
          <w:szCs w:val="26"/>
        </w:rPr>
        <w:t xml:space="preserve">  </w:t>
      </w:r>
    </w:p>
    <w:p w:rsidR="00E012DF" w:rsidRPr="00CC14D2" w:rsidRDefault="00E012DF" w:rsidP="00CC14D2">
      <w:pPr>
        <w:numPr>
          <w:ilvl w:val="0"/>
          <w:numId w:val="1"/>
        </w:numPr>
        <w:spacing w:line="360" w:lineRule="auto"/>
        <w:jc w:val="both"/>
        <w:rPr>
          <w:b/>
          <w:color w:val="000000"/>
          <w:sz w:val="26"/>
          <w:szCs w:val="26"/>
        </w:rPr>
      </w:pPr>
      <w:r w:rsidRPr="00CC14D2">
        <w:rPr>
          <w:b/>
          <w:color w:val="000000"/>
          <w:sz w:val="26"/>
          <w:szCs w:val="26"/>
        </w:rPr>
        <w:t xml:space="preserve">Địa điểm: Hội trường Tầng 6, tòa nhà </w:t>
      </w:r>
      <w:smartTag w:uri="urn:schemas-microsoft-com:office:smarttags" w:element="PlaceType">
        <w:smartTag w:uri="urn:schemas-microsoft-com:office:smarttags" w:element="PlaceType">
          <w:r w:rsidRPr="00CC14D2">
            <w:rPr>
              <w:b/>
              <w:color w:val="000000"/>
              <w:sz w:val="26"/>
              <w:szCs w:val="26"/>
            </w:rPr>
            <w:t>Silver</w:t>
          </w:r>
        </w:smartTag>
        <w:r w:rsidRPr="00CC14D2">
          <w:rPr>
            <w:b/>
            <w:color w:val="000000"/>
            <w:sz w:val="26"/>
            <w:szCs w:val="26"/>
          </w:rPr>
          <w:t xml:space="preserve"> </w:t>
        </w:r>
        <w:smartTag w:uri="urn:schemas-microsoft-com:office:smarttags" w:element="PlaceType">
          <w:r w:rsidRPr="00CC14D2">
            <w:rPr>
              <w:b/>
              <w:color w:val="000000"/>
              <w:sz w:val="26"/>
              <w:szCs w:val="26"/>
            </w:rPr>
            <w:t>Sea</w:t>
          </w:r>
        </w:smartTag>
      </w:smartTag>
      <w:r w:rsidRPr="00CC14D2">
        <w:rPr>
          <w:b/>
          <w:color w:val="000000"/>
          <w:sz w:val="26"/>
          <w:szCs w:val="26"/>
        </w:rPr>
        <w:t>, 47 Ba Cu, P.1, TP. Vũng Tàu</w:t>
      </w:r>
    </w:p>
    <w:p w:rsidR="00E012DF" w:rsidRPr="00CC14D2" w:rsidRDefault="00E012DF" w:rsidP="00CC14D2">
      <w:pPr>
        <w:spacing w:line="360" w:lineRule="auto"/>
        <w:jc w:val="both"/>
        <w:rPr>
          <w:b/>
          <w:color w:val="000000"/>
          <w:sz w:val="26"/>
          <w:szCs w:val="26"/>
        </w:rPr>
      </w:pPr>
      <w:r w:rsidRPr="00CC14D2">
        <w:rPr>
          <w:b/>
          <w:color w:val="000000"/>
          <w:sz w:val="26"/>
          <w:szCs w:val="26"/>
        </w:rPr>
        <w:t xml:space="preserve">    </w:t>
      </w:r>
      <w:r>
        <w:rPr>
          <w:b/>
          <w:color w:val="000000"/>
          <w:sz w:val="26"/>
          <w:szCs w:val="26"/>
        </w:rPr>
        <w:t xml:space="preserve"> </w:t>
      </w:r>
      <w:r w:rsidRPr="00CC14D2">
        <w:rPr>
          <w:b/>
          <w:color w:val="000000"/>
          <w:sz w:val="26"/>
          <w:szCs w:val="26"/>
        </w:rPr>
        <w:t xml:space="preserve"> 3.   Chương trình đại hội:</w:t>
      </w:r>
    </w:p>
    <w:p w:rsidR="00E012DF" w:rsidRPr="00CC14D2" w:rsidRDefault="00E012DF" w:rsidP="00CA48EA">
      <w:pPr>
        <w:tabs>
          <w:tab w:val="left" w:pos="3600"/>
        </w:tabs>
        <w:spacing w:before="60"/>
        <w:ind w:left="1440"/>
        <w:jc w:val="both"/>
        <w:rPr>
          <w:sz w:val="26"/>
          <w:szCs w:val="26"/>
        </w:rPr>
      </w:pPr>
      <w:r w:rsidRPr="00CC14D2">
        <w:rPr>
          <w:sz w:val="26"/>
          <w:szCs w:val="26"/>
        </w:rPr>
        <w:t xml:space="preserve">*14h00 – 14h30: </w:t>
      </w:r>
      <w:r w:rsidRPr="00CC14D2">
        <w:rPr>
          <w:sz w:val="26"/>
          <w:szCs w:val="26"/>
        </w:rPr>
        <w:tab/>
        <w:t>Đón khách và thẩm tra tư cách cổ đông.</w:t>
      </w:r>
    </w:p>
    <w:p w:rsidR="00E012DF" w:rsidRPr="00CC14D2" w:rsidRDefault="00E012DF" w:rsidP="00CA48EA">
      <w:pPr>
        <w:tabs>
          <w:tab w:val="left" w:pos="1440"/>
          <w:tab w:val="left" w:pos="3600"/>
        </w:tabs>
        <w:spacing w:before="60"/>
        <w:ind w:left="1440"/>
        <w:jc w:val="both"/>
        <w:rPr>
          <w:sz w:val="26"/>
          <w:szCs w:val="26"/>
        </w:rPr>
      </w:pPr>
      <w:r w:rsidRPr="00CC14D2">
        <w:rPr>
          <w:sz w:val="26"/>
          <w:szCs w:val="26"/>
        </w:rPr>
        <w:t>*14h30 – 14h50:</w:t>
      </w:r>
      <w:r w:rsidRPr="00CC14D2">
        <w:rPr>
          <w:sz w:val="26"/>
          <w:szCs w:val="26"/>
        </w:rPr>
        <w:tab/>
        <w:t>Khai mạc Đại hội.</w:t>
      </w:r>
    </w:p>
    <w:p w:rsidR="00E012DF" w:rsidRPr="00CC14D2" w:rsidRDefault="00E012DF" w:rsidP="00CA48EA">
      <w:pPr>
        <w:tabs>
          <w:tab w:val="left" w:pos="2160"/>
          <w:tab w:val="left" w:pos="3600"/>
        </w:tabs>
        <w:spacing w:before="60"/>
        <w:jc w:val="both"/>
        <w:rPr>
          <w:sz w:val="26"/>
          <w:szCs w:val="26"/>
        </w:rPr>
      </w:pPr>
      <w:r w:rsidRPr="00CC14D2">
        <w:rPr>
          <w:sz w:val="26"/>
          <w:szCs w:val="26"/>
        </w:rPr>
        <w:tab/>
      </w:r>
      <w:r w:rsidRPr="00CC14D2">
        <w:rPr>
          <w:sz w:val="26"/>
          <w:szCs w:val="26"/>
        </w:rPr>
        <w:tab/>
        <w:t>Tuyên bố lý do, giới thiệu đại biểu</w:t>
      </w:r>
    </w:p>
    <w:p w:rsidR="00E012DF" w:rsidRPr="00CC14D2" w:rsidRDefault="00E012DF" w:rsidP="00CA48EA">
      <w:pPr>
        <w:spacing w:before="60"/>
        <w:ind w:left="3600"/>
        <w:jc w:val="both"/>
        <w:rPr>
          <w:sz w:val="26"/>
          <w:szCs w:val="26"/>
        </w:rPr>
      </w:pPr>
      <w:r w:rsidRPr="00CC14D2">
        <w:rPr>
          <w:sz w:val="26"/>
          <w:szCs w:val="26"/>
        </w:rPr>
        <w:t>Báo cáo kiểm tra tư cách và xác nhận cổ đông tham dự.</w:t>
      </w:r>
    </w:p>
    <w:p w:rsidR="00E012DF" w:rsidRPr="00CC14D2" w:rsidRDefault="00E012DF" w:rsidP="00CA48EA">
      <w:pPr>
        <w:spacing w:before="60"/>
        <w:ind w:left="2880" w:firstLine="720"/>
        <w:jc w:val="both"/>
        <w:rPr>
          <w:sz w:val="26"/>
          <w:szCs w:val="26"/>
        </w:rPr>
      </w:pPr>
      <w:r w:rsidRPr="00CC14D2">
        <w:rPr>
          <w:sz w:val="26"/>
          <w:szCs w:val="26"/>
        </w:rPr>
        <w:t>Thông qua quy chế làm việc của Đại hội.</w:t>
      </w:r>
    </w:p>
    <w:p w:rsidR="00E012DF" w:rsidRPr="00CC14D2" w:rsidRDefault="00E012DF" w:rsidP="00CA48EA">
      <w:pPr>
        <w:spacing w:before="60"/>
        <w:ind w:left="3600"/>
        <w:jc w:val="both"/>
        <w:rPr>
          <w:sz w:val="26"/>
          <w:szCs w:val="26"/>
        </w:rPr>
      </w:pPr>
      <w:r w:rsidRPr="00CC14D2">
        <w:rPr>
          <w:sz w:val="26"/>
          <w:szCs w:val="26"/>
        </w:rPr>
        <w:t>Thông qua Đoàn Chủ tịch; Ban thư ký.</w:t>
      </w:r>
    </w:p>
    <w:p w:rsidR="00E012DF" w:rsidRPr="00CC14D2" w:rsidRDefault="00E012DF" w:rsidP="00CA48EA">
      <w:pPr>
        <w:spacing w:before="60"/>
        <w:ind w:left="2880" w:firstLine="720"/>
        <w:jc w:val="both"/>
        <w:rPr>
          <w:sz w:val="26"/>
          <w:szCs w:val="26"/>
        </w:rPr>
      </w:pPr>
      <w:r w:rsidRPr="00CC14D2">
        <w:rPr>
          <w:sz w:val="26"/>
          <w:szCs w:val="26"/>
        </w:rPr>
        <w:t>Thông qua chương trình nghị sự của Đại hội.</w:t>
      </w:r>
    </w:p>
    <w:p w:rsidR="00E012DF" w:rsidRPr="00CC14D2" w:rsidRDefault="00E012DF" w:rsidP="00CA48EA">
      <w:pPr>
        <w:spacing w:before="60"/>
        <w:ind w:left="3600" w:hanging="2160"/>
        <w:jc w:val="both"/>
        <w:rPr>
          <w:sz w:val="26"/>
          <w:szCs w:val="26"/>
        </w:rPr>
      </w:pPr>
      <w:r w:rsidRPr="00CC14D2">
        <w:rPr>
          <w:sz w:val="26"/>
          <w:szCs w:val="26"/>
        </w:rPr>
        <w:t>*14h50 – 15h30:</w:t>
      </w:r>
      <w:r w:rsidRPr="00CC14D2">
        <w:rPr>
          <w:sz w:val="26"/>
          <w:szCs w:val="26"/>
        </w:rPr>
        <w:tab/>
        <w:t>ĐH nghe:</w:t>
      </w:r>
    </w:p>
    <w:p w:rsidR="00E012DF" w:rsidRPr="00CC14D2" w:rsidRDefault="00E012DF" w:rsidP="00CA48EA">
      <w:pPr>
        <w:tabs>
          <w:tab w:val="left" w:pos="3600"/>
        </w:tabs>
        <w:spacing w:before="60"/>
        <w:ind w:left="3600"/>
        <w:jc w:val="both"/>
        <w:rPr>
          <w:sz w:val="26"/>
          <w:szCs w:val="26"/>
        </w:rPr>
      </w:pPr>
      <w:r w:rsidRPr="00CC14D2">
        <w:rPr>
          <w:sz w:val="26"/>
          <w:szCs w:val="26"/>
        </w:rPr>
        <w:t>Báo cáo kết quả hoạt động SXKD 2012, kế hoạch nhiệm vụ năm 2013.</w:t>
      </w:r>
    </w:p>
    <w:p w:rsidR="00E012DF" w:rsidRPr="00CC14D2" w:rsidRDefault="00E012DF" w:rsidP="00CA48EA">
      <w:pPr>
        <w:spacing w:before="60"/>
        <w:ind w:left="3600"/>
        <w:jc w:val="both"/>
        <w:rPr>
          <w:sz w:val="26"/>
          <w:szCs w:val="26"/>
        </w:rPr>
      </w:pPr>
      <w:r w:rsidRPr="00CC14D2">
        <w:rPr>
          <w:sz w:val="26"/>
          <w:szCs w:val="26"/>
        </w:rPr>
        <w:t>Báo cáo hoạt động của HĐQT năm 2012 và kế hoạch năm 2013.</w:t>
      </w:r>
    </w:p>
    <w:p w:rsidR="00E012DF" w:rsidRPr="00CC14D2" w:rsidRDefault="00E012DF" w:rsidP="00CA48EA">
      <w:pPr>
        <w:tabs>
          <w:tab w:val="left" w:pos="3600"/>
        </w:tabs>
        <w:spacing w:before="60"/>
        <w:ind w:left="3600" w:hanging="2430"/>
        <w:jc w:val="both"/>
        <w:rPr>
          <w:sz w:val="26"/>
          <w:szCs w:val="26"/>
        </w:rPr>
      </w:pPr>
      <w:r w:rsidRPr="00CC14D2">
        <w:rPr>
          <w:sz w:val="26"/>
          <w:szCs w:val="26"/>
        </w:rPr>
        <w:t xml:space="preserve">                              </w:t>
      </w:r>
      <w:r>
        <w:rPr>
          <w:sz w:val="26"/>
          <w:szCs w:val="26"/>
        </w:rPr>
        <w:t xml:space="preserve">       </w:t>
      </w:r>
      <w:r w:rsidRPr="00CC14D2">
        <w:rPr>
          <w:sz w:val="26"/>
          <w:szCs w:val="26"/>
        </w:rPr>
        <w:t>Báo cáo tài chính năm 2012 đã kiểm toán, tờ trình trích lập các quỹ, phân phối lợi nhuận và chia cổ tức năm 2012, chọn đơn vị kiểm toán năm 2013.</w:t>
      </w:r>
    </w:p>
    <w:p w:rsidR="00E012DF" w:rsidRPr="00CC14D2" w:rsidRDefault="00E012DF" w:rsidP="00CA48EA">
      <w:pPr>
        <w:spacing w:before="60"/>
        <w:ind w:left="3600" w:hanging="2160"/>
        <w:jc w:val="both"/>
        <w:rPr>
          <w:sz w:val="26"/>
          <w:szCs w:val="26"/>
        </w:rPr>
      </w:pPr>
      <w:r w:rsidRPr="00CC14D2">
        <w:rPr>
          <w:sz w:val="26"/>
          <w:szCs w:val="26"/>
        </w:rPr>
        <w:t>*15h30 – 15h45:</w:t>
      </w:r>
      <w:r w:rsidRPr="00CC14D2">
        <w:rPr>
          <w:sz w:val="26"/>
          <w:szCs w:val="26"/>
        </w:rPr>
        <w:tab/>
        <w:t>Nghỉ giải lao</w:t>
      </w:r>
    </w:p>
    <w:p w:rsidR="00E012DF" w:rsidRPr="00CC14D2" w:rsidRDefault="00E012DF" w:rsidP="00CA48EA">
      <w:pPr>
        <w:spacing w:before="60"/>
        <w:ind w:left="3600" w:hanging="2160"/>
        <w:jc w:val="both"/>
        <w:rPr>
          <w:sz w:val="26"/>
          <w:szCs w:val="26"/>
        </w:rPr>
      </w:pPr>
      <w:r w:rsidRPr="00CC14D2">
        <w:rPr>
          <w:sz w:val="26"/>
          <w:szCs w:val="26"/>
        </w:rPr>
        <w:t>*15h45 -  16h00:</w:t>
      </w:r>
      <w:r w:rsidRPr="00CC14D2">
        <w:rPr>
          <w:sz w:val="26"/>
          <w:szCs w:val="26"/>
        </w:rPr>
        <w:tab/>
        <w:t>ĐH nghe:</w:t>
      </w:r>
    </w:p>
    <w:p w:rsidR="00E012DF" w:rsidRPr="00CC14D2" w:rsidRDefault="00E012DF" w:rsidP="00CA48EA">
      <w:pPr>
        <w:spacing w:before="60"/>
        <w:ind w:left="3600" w:hanging="2160"/>
        <w:jc w:val="both"/>
        <w:rPr>
          <w:sz w:val="26"/>
          <w:szCs w:val="26"/>
        </w:rPr>
      </w:pPr>
      <w:r w:rsidRPr="00CC14D2">
        <w:rPr>
          <w:sz w:val="26"/>
          <w:szCs w:val="26"/>
        </w:rPr>
        <w:t xml:space="preserve">                           </w:t>
      </w:r>
      <w:r>
        <w:rPr>
          <w:sz w:val="26"/>
          <w:szCs w:val="26"/>
        </w:rPr>
        <w:t xml:space="preserve">      </w:t>
      </w:r>
      <w:r w:rsidRPr="00CC14D2">
        <w:rPr>
          <w:sz w:val="26"/>
          <w:szCs w:val="26"/>
        </w:rPr>
        <w:t>Báo cáo hoạt động của Ban kiểm soát năm 2012 và kế hoạch năm 2013.</w:t>
      </w:r>
    </w:p>
    <w:p w:rsidR="00E012DF" w:rsidRPr="00CC14D2" w:rsidRDefault="00E012DF" w:rsidP="00CA48EA">
      <w:pPr>
        <w:spacing w:before="60"/>
        <w:ind w:left="3600" w:hanging="2160"/>
        <w:jc w:val="both"/>
        <w:rPr>
          <w:sz w:val="26"/>
          <w:szCs w:val="26"/>
        </w:rPr>
      </w:pPr>
      <w:r w:rsidRPr="00CC14D2">
        <w:rPr>
          <w:sz w:val="26"/>
          <w:szCs w:val="26"/>
        </w:rPr>
        <w:t xml:space="preserve">                             </w:t>
      </w:r>
      <w:r>
        <w:rPr>
          <w:sz w:val="26"/>
          <w:szCs w:val="26"/>
        </w:rPr>
        <w:t xml:space="preserve">    </w:t>
      </w:r>
      <w:r w:rsidRPr="00CC14D2">
        <w:rPr>
          <w:sz w:val="26"/>
          <w:szCs w:val="26"/>
        </w:rPr>
        <w:t>Báo cáo tiền lương, thù lao HĐQT và BKS năm 2012</w:t>
      </w:r>
      <w:r>
        <w:rPr>
          <w:sz w:val="26"/>
          <w:szCs w:val="26"/>
        </w:rPr>
        <w:t>,</w:t>
      </w:r>
      <w:r w:rsidRPr="00CC14D2">
        <w:rPr>
          <w:sz w:val="26"/>
          <w:szCs w:val="26"/>
        </w:rPr>
        <w:t xml:space="preserve"> kế hoạch năm 2013.</w:t>
      </w:r>
    </w:p>
    <w:p w:rsidR="00E012DF" w:rsidRPr="00CC14D2" w:rsidRDefault="00E012DF" w:rsidP="00CA48EA">
      <w:pPr>
        <w:tabs>
          <w:tab w:val="left" w:pos="1800"/>
        </w:tabs>
        <w:spacing w:before="60"/>
        <w:ind w:left="3600" w:hanging="2160"/>
        <w:jc w:val="both"/>
        <w:rPr>
          <w:sz w:val="26"/>
          <w:szCs w:val="26"/>
        </w:rPr>
      </w:pPr>
      <w:r w:rsidRPr="00CC14D2">
        <w:rPr>
          <w:i/>
          <w:sz w:val="26"/>
          <w:szCs w:val="26"/>
        </w:rPr>
        <w:t xml:space="preserve">* </w:t>
      </w:r>
      <w:r w:rsidRPr="00CC14D2">
        <w:rPr>
          <w:sz w:val="26"/>
          <w:szCs w:val="26"/>
        </w:rPr>
        <w:t xml:space="preserve">16h00 – 17h15: </w:t>
      </w:r>
      <w:r>
        <w:rPr>
          <w:sz w:val="26"/>
          <w:szCs w:val="26"/>
        </w:rPr>
        <w:t xml:space="preserve">   </w:t>
      </w:r>
      <w:r w:rsidRPr="00CC14D2">
        <w:rPr>
          <w:sz w:val="26"/>
          <w:szCs w:val="26"/>
        </w:rPr>
        <w:t>ĐH thảo luận và thông qua các báo cáo và tờ trình nêu trên:</w:t>
      </w:r>
    </w:p>
    <w:p w:rsidR="00E012DF" w:rsidRPr="00CC14D2" w:rsidRDefault="00E012DF" w:rsidP="00CA48EA">
      <w:pPr>
        <w:spacing w:before="60"/>
        <w:jc w:val="both"/>
        <w:rPr>
          <w:sz w:val="26"/>
          <w:szCs w:val="26"/>
        </w:rPr>
      </w:pPr>
      <w:r w:rsidRPr="00CC14D2">
        <w:rPr>
          <w:sz w:val="26"/>
          <w:szCs w:val="26"/>
        </w:rPr>
        <w:t xml:space="preserve">                  </w:t>
      </w:r>
      <w:r>
        <w:rPr>
          <w:sz w:val="26"/>
          <w:szCs w:val="26"/>
        </w:rPr>
        <w:t xml:space="preserve">    </w:t>
      </w:r>
      <w:r w:rsidRPr="00CC14D2">
        <w:rPr>
          <w:sz w:val="26"/>
          <w:szCs w:val="26"/>
        </w:rPr>
        <w:t xml:space="preserve">*17h15 – 17h30:  </w:t>
      </w:r>
      <w:r>
        <w:rPr>
          <w:sz w:val="26"/>
          <w:szCs w:val="26"/>
        </w:rPr>
        <w:t xml:space="preserve">   </w:t>
      </w:r>
      <w:r w:rsidRPr="00CC14D2">
        <w:rPr>
          <w:sz w:val="26"/>
          <w:szCs w:val="26"/>
        </w:rPr>
        <w:t xml:space="preserve">Tổng kết Ðại hội, thông qua nghị quyết Ðại hội, bế mạc. </w:t>
      </w:r>
    </w:p>
    <w:p w:rsidR="00E012DF" w:rsidRPr="00CC14D2" w:rsidRDefault="00E012DF" w:rsidP="00CC14D2">
      <w:pPr>
        <w:spacing w:line="360" w:lineRule="auto"/>
        <w:jc w:val="both"/>
        <w:rPr>
          <w:sz w:val="26"/>
          <w:szCs w:val="26"/>
        </w:rPr>
      </w:pPr>
    </w:p>
    <w:p w:rsidR="00E012DF" w:rsidRPr="00CC14D2" w:rsidRDefault="00E012DF" w:rsidP="00CB327A">
      <w:pPr>
        <w:jc w:val="both"/>
        <w:rPr>
          <w:b/>
          <w:sz w:val="26"/>
          <w:szCs w:val="26"/>
        </w:rPr>
      </w:pPr>
      <w:r w:rsidRPr="00CC14D2">
        <w:rPr>
          <w:sz w:val="26"/>
          <w:szCs w:val="26"/>
        </w:rPr>
        <w:t xml:space="preserve">       </w:t>
      </w:r>
      <w:r w:rsidRPr="00CC14D2">
        <w:rPr>
          <w:b/>
          <w:sz w:val="26"/>
          <w:szCs w:val="26"/>
        </w:rPr>
        <w:t xml:space="preserve">                                                                          </w:t>
      </w:r>
      <w:r>
        <w:rPr>
          <w:b/>
          <w:sz w:val="26"/>
          <w:szCs w:val="26"/>
        </w:rPr>
        <w:t xml:space="preserve"> </w:t>
      </w:r>
      <w:r w:rsidRPr="00CC14D2">
        <w:rPr>
          <w:b/>
          <w:sz w:val="26"/>
          <w:szCs w:val="26"/>
        </w:rPr>
        <w:t xml:space="preserve"> </w:t>
      </w:r>
      <w:r>
        <w:rPr>
          <w:b/>
          <w:sz w:val="26"/>
          <w:szCs w:val="26"/>
        </w:rPr>
        <w:t xml:space="preserve">   </w:t>
      </w:r>
      <w:r w:rsidRPr="00CC14D2">
        <w:rPr>
          <w:b/>
          <w:sz w:val="26"/>
          <w:szCs w:val="26"/>
        </w:rPr>
        <w:t>TM. HỘI ĐỒNG QUẢN TRỊ</w:t>
      </w:r>
    </w:p>
    <w:p w:rsidR="00E012DF" w:rsidRPr="00CC14D2" w:rsidRDefault="00E012DF" w:rsidP="00CB327A">
      <w:pPr>
        <w:ind w:left="5040" w:firstLine="720"/>
        <w:jc w:val="both"/>
        <w:rPr>
          <w:b/>
          <w:sz w:val="26"/>
          <w:szCs w:val="26"/>
        </w:rPr>
      </w:pPr>
      <w:r>
        <w:rPr>
          <w:b/>
          <w:sz w:val="26"/>
          <w:szCs w:val="26"/>
        </w:rPr>
        <w:t xml:space="preserve">         </w:t>
      </w:r>
      <w:r w:rsidRPr="00CC14D2">
        <w:rPr>
          <w:b/>
          <w:sz w:val="26"/>
          <w:szCs w:val="26"/>
        </w:rPr>
        <w:t>CHỦ TỊCH</w:t>
      </w:r>
    </w:p>
    <w:p w:rsidR="00E012DF" w:rsidRPr="00CB327A" w:rsidRDefault="00E012DF" w:rsidP="00CB327A">
      <w:pPr>
        <w:ind w:left="5040" w:firstLine="720"/>
        <w:rPr>
          <w:b/>
          <w:i/>
          <w:sz w:val="26"/>
          <w:szCs w:val="26"/>
        </w:rPr>
      </w:pPr>
      <w:r>
        <w:rPr>
          <w:b/>
          <w:i/>
          <w:sz w:val="26"/>
          <w:szCs w:val="26"/>
        </w:rPr>
        <w:t xml:space="preserve">              </w:t>
      </w:r>
      <w:r w:rsidRPr="00CB327A">
        <w:rPr>
          <w:b/>
          <w:i/>
          <w:sz w:val="26"/>
          <w:szCs w:val="26"/>
        </w:rPr>
        <w:t>(đã ký)</w:t>
      </w:r>
    </w:p>
    <w:p w:rsidR="00E012DF" w:rsidRDefault="00E012DF" w:rsidP="00CB327A">
      <w:pPr>
        <w:ind w:left="5040" w:firstLine="720"/>
        <w:jc w:val="both"/>
        <w:rPr>
          <w:b/>
          <w:sz w:val="26"/>
          <w:szCs w:val="26"/>
        </w:rPr>
      </w:pPr>
      <w:r>
        <w:rPr>
          <w:b/>
          <w:sz w:val="26"/>
          <w:szCs w:val="26"/>
        </w:rPr>
        <w:t xml:space="preserve">   </w:t>
      </w:r>
      <w:r w:rsidRPr="00CC14D2">
        <w:rPr>
          <w:b/>
          <w:sz w:val="26"/>
          <w:szCs w:val="26"/>
        </w:rPr>
        <w:t xml:space="preserve">  </w:t>
      </w:r>
    </w:p>
    <w:p w:rsidR="00E012DF" w:rsidRPr="00CC14D2" w:rsidRDefault="00E012DF" w:rsidP="00CA48EA">
      <w:pPr>
        <w:ind w:left="5040" w:firstLine="720"/>
        <w:jc w:val="both"/>
        <w:rPr>
          <w:sz w:val="26"/>
          <w:szCs w:val="26"/>
        </w:rPr>
      </w:pPr>
      <w:r>
        <w:rPr>
          <w:b/>
          <w:sz w:val="26"/>
          <w:szCs w:val="26"/>
        </w:rPr>
        <w:t xml:space="preserve">     </w:t>
      </w:r>
      <w:r w:rsidRPr="00CC14D2">
        <w:rPr>
          <w:b/>
          <w:sz w:val="26"/>
          <w:szCs w:val="26"/>
        </w:rPr>
        <w:t>Trần Ngọc Trinh</w:t>
      </w:r>
    </w:p>
    <w:sectPr w:rsidR="00E012DF" w:rsidRPr="00CC14D2" w:rsidSect="00A74A29">
      <w:pgSz w:w="12240" w:h="15840"/>
      <w:pgMar w:top="540" w:right="874"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Helv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6685E"/>
    <w:multiLevelType w:val="hybridMultilevel"/>
    <w:tmpl w:val="746E43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3FE"/>
    <w:rsid w:val="00013BC7"/>
    <w:rsid w:val="00046504"/>
    <w:rsid w:val="000723BC"/>
    <w:rsid w:val="000C15BF"/>
    <w:rsid w:val="00100F49"/>
    <w:rsid w:val="00142173"/>
    <w:rsid w:val="00170CEA"/>
    <w:rsid w:val="00171993"/>
    <w:rsid w:val="001A3EB1"/>
    <w:rsid w:val="0020662F"/>
    <w:rsid w:val="00234C9F"/>
    <w:rsid w:val="002405C0"/>
    <w:rsid w:val="002549C8"/>
    <w:rsid w:val="002553FE"/>
    <w:rsid w:val="00283110"/>
    <w:rsid w:val="002D2190"/>
    <w:rsid w:val="002F7F74"/>
    <w:rsid w:val="0030375B"/>
    <w:rsid w:val="003C4F2F"/>
    <w:rsid w:val="003F0CD5"/>
    <w:rsid w:val="00476706"/>
    <w:rsid w:val="00487B0C"/>
    <w:rsid w:val="004C4C92"/>
    <w:rsid w:val="004E47CC"/>
    <w:rsid w:val="00543F00"/>
    <w:rsid w:val="00561911"/>
    <w:rsid w:val="00591F36"/>
    <w:rsid w:val="005A2B28"/>
    <w:rsid w:val="005C27E6"/>
    <w:rsid w:val="00604725"/>
    <w:rsid w:val="00641376"/>
    <w:rsid w:val="00657932"/>
    <w:rsid w:val="00666078"/>
    <w:rsid w:val="006B7B68"/>
    <w:rsid w:val="006D798E"/>
    <w:rsid w:val="006F48B7"/>
    <w:rsid w:val="00713B21"/>
    <w:rsid w:val="00750ABE"/>
    <w:rsid w:val="007A54C4"/>
    <w:rsid w:val="007D5CCF"/>
    <w:rsid w:val="00803B6E"/>
    <w:rsid w:val="00844B96"/>
    <w:rsid w:val="00884B84"/>
    <w:rsid w:val="008B2C9D"/>
    <w:rsid w:val="008F4312"/>
    <w:rsid w:val="00900F22"/>
    <w:rsid w:val="009152E7"/>
    <w:rsid w:val="00983979"/>
    <w:rsid w:val="009A0CDA"/>
    <w:rsid w:val="009C2AE8"/>
    <w:rsid w:val="009D5254"/>
    <w:rsid w:val="009E37D3"/>
    <w:rsid w:val="009F05DE"/>
    <w:rsid w:val="009F642D"/>
    <w:rsid w:val="00A07E6D"/>
    <w:rsid w:val="00A11EC1"/>
    <w:rsid w:val="00A21440"/>
    <w:rsid w:val="00A47DA4"/>
    <w:rsid w:val="00A52617"/>
    <w:rsid w:val="00A74A29"/>
    <w:rsid w:val="00A8302F"/>
    <w:rsid w:val="00AA711C"/>
    <w:rsid w:val="00AF1300"/>
    <w:rsid w:val="00AF5403"/>
    <w:rsid w:val="00B40D00"/>
    <w:rsid w:val="00BA1BE4"/>
    <w:rsid w:val="00BA7681"/>
    <w:rsid w:val="00BF4533"/>
    <w:rsid w:val="00C05150"/>
    <w:rsid w:val="00C4209A"/>
    <w:rsid w:val="00C64C42"/>
    <w:rsid w:val="00CA48EA"/>
    <w:rsid w:val="00CB327A"/>
    <w:rsid w:val="00CC14D2"/>
    <w:rsid w:val="00CF20DE"/>
    <w:rsid w:val="00D22040"/>
    <w:rsid w:val="00D53DE9"/>
    <w:rsid w:val="00E012DF"/>
    <w:rsid w:val="00E12D16"/>
    <w:rsid w:val="00E245A0"/>
    <w:rsid w:val="00EF21A6"/>
    <w:rsid w:val="00F3010B"/>
    <w:rsid w:val="00FD20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FE"/>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53FE"/>
    <w:pPr>
      <w:tabs>
        <w:tab w:val="center" w:pos="4320"/>
        <w:tab w:val="right" w:pos="8640"/>
      </w:tabs>
    </w:pPr>
    <w:rPr>
      <w:rFonts w:ascii="VNI-Helve" w:hAnsi="VNI-Helve"/>
      <w:sz w:val="22"/>
      <w:szCs w:val="22"/>
    </w:rPr>
  </w:style>
  <w:style w:type="character" w:customStyle="1" w:styleId="HeaderChar">
    <w:name w:val="Header Char"/>
    <w:basedOn w:val="DefaultParagraphFont"/>
    <w:link w:val="Header"/>
    <w:uiPriority w:val="99"/>
    <w:locked/>
    <w:rsid w:val="002553FE"/>
    <w:rPr>
      <w:rFonts w:ascii="VNI-Helve" w:hAnsi="VNI-Helve"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1</Pages>
  <Words>246</Words>
  <Characters>1403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60</cp:revision>
  <cp:lastPrinted>2012-02-28T09:07:00Z</cp:lastPrinted>
  <dcterms:created xsi:type="dcterms:W3CDTF">2011-03-28T02:57:00Z</dcterms:created>
  <dcterms:modified xsi:type="dcterms:W3CDTF">2013-04-05T07:16:00Z</dcterms:modified>
</cp:coreProperties>
</file>